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D02F" w14:textId="154A95A7" w:rsidR="00061238" w:rsidRPr="00C64DBC" w:rsidRDefault="00061238" w:rsidP="00D23FA8">
      <w:pPr>
        <w:spacing w:line="480" w:lineRule="auto"/>
        <w:jc w:val="center"/>
        <w:rPr>
          <w:color w:val="942092"/>
          <w:sz w:val="32"/>
          <w:szCs w:val="32"/>
        </w:rPr>
      </w:pPr>
      <w:r w:rsidRPr="00C64DBC">
        <w:rPr>
          <w:color w:val="942092"/>
          <w:sz w:val="32"/>
          <w:szCs w:val="32"/>
        </w:rPr>
        <w:t>SHAWNTAY</w:t>
      </w:r>
      <w:r w:rsidR="00C64DBC">
        <w:rPr>
          <w:color w:val="942092"/>
          <w:sz w:val="32"/>
          <w:szCs w:val="32"/>
        </w:rPr>
        <w:t>’</w:t>
      </w:r>
      <w:r w:rsidRPr="00C64DBC">
        <w:rPr>
          <w:color w:val="942092"/>
          <w:sz w:val="32"/>
          <w:szCs w:val="32"/>
        </w:rPr>
        <w:t>S</w:t>
      </w:r>
      <w:r w:rsidR="00C64DBC">
        <w:rPr>
          <w:color w:val="942092"/>
          <w:sz w:val="32"/>
          <w:szCs w:val="32"/>
        </w:rPr>
        <w:t xml:space="preserve"> CREATIVE SCHOOL OF NAILS</w:t>
      </w:r>
      <w:r w:rsidRPr="00C64DBC">
        <w:rPr>
          <w:color w:val="942092"/>
          <w:sz w:val="32"/>
          <w:szCs w:val="32"/>
        </w:rPr>
        <w:t xml:space="preserve"> FAQS</w:t>
      </w:r>
    </w:p>
    <w:p w14:paraId="523DF17E" w14:textId="7A9764B4" w:rsidR="00061238" w:rsidRPr="00522587" w:rsidRDefault="00061238" w:rsidP="00061238">
      <w:pPr>
        <w:spacing w:line="480" w:lineRule="auto"/>
        <w:rPr>
          <w:rFonts w:cstheme="minorHAnsi"/>
          <w:color w:val="ED7D31" w:themeColor="accent2"/>
        </w:rPr>
      </w:pPr>
      <w:r w:rsidRPr="00522587">
        <w:rPr>
          <w:rFonts w:cstheme="minorHAnsi"/>
          <w:color w:val="ED7D31" w:themeColor="accent2"/>
        </w:rPr>
        <w:t>1. Does the school participate in Financial Aid, Scholarships, and or Grants?</w:t>
      </w:r>
    </w:p>
    <w:p w14:paraId="49978E37" w14:textId="497BD18D" w:rsidR="00061238" w:rsidRPr="00522587" w:rsidRDefault="00061238" w:rsidP="00061238">
      <w:pPr>
        <w:spacing w:line="480" w:lineRule="auto"/>
        <w:rPr>
          <w:rFonts w:cstheme="minorHAnsi"/>
        </w:rPr>
      </w:pPr>
      <w:r w:rsidRPr="00522587">
        <w:rPr>
          <w:rFonts w:cstheme="minorHAnsi"/>
        </w:rPr>
        <w:t>- There is NO Federal Financial Aid available for the Nail Technology Program. We do not participate in the Department of Education's student aid programs. Payment for school will be out of pocket.</w:t>
      </w:r>
      <w:r w:rsidR="001B1521" w:rsidRPr="00522587">
        <w:rPr>
          <w:rFonts w:cstheme="minorHAnsi"/>
        </w:rPr>
        <w:t xml:space="preserve"> We also do not participate in Veteran Affair approvals.</w:t>
      </w:r>
    </w:p>
    <w:p w14:paraId="56379F82" w14:textId="77777777" w:rsidR="00061238" w:rsidRPr="00522587" w:rsidRDefault="00061238" w:rsidP="00061238">
      <w:pPr>
        <w:spacing w:line="480" w:lineRule="auto"/>
        <w:rPr>
          <w:rFonts w:cstheme="minorHAnsi"/>
          <w:color w:val="ED7D31" w:themeColor="accent2"/>
        </w:rPr>
      </w:pPr>
      <w:r w:rsidRPr="00522587">
        <w:rPr>
          <w:rFonts w:cstheme="minorHAnsi"/>
          <w:color w:val="ED7D31" w:themeColor="accent2"/>
        </w:rPr>
        <w:t>2. Is the school accredited? Accreditation is if schools that accept financial Aid.</w:t>
      </w:r>
    </w:p>
    <w:p w14:paraId="26050FA4" w14:textId="0643C223" w:rsidR="00061238" w:rsidRPr="00522587" w:rsidRDefault="00061238" w:rsidP="00061238">
      <w:pPr>
        <w:spacing w:line="480" w:lineRule="auto"/>
        <w:rPr>
          <w:rFonts w:cstheme="minorHAnsi"/>
        </w:rPr>
      </w:pPr>
      <w:r w:rsidRPr="00522587">
        <w:rPr>
          <w:rFonts w:cstheme="minorHAnsi"/>
        </w:rPr>
        <w:t>- We are recognized by the Maryland Higher Education Commission and the Maryland State Board of Cosmetology, Georgia Board of Cosmetology and Virginia Board of Cosmetology.</w:t>
      </w:r>
    </w:p>
    <w:p w14:paraId="2B35D9FA" w14:textId="5973090A" w:rsidR="00061238" w:rsidRPr="00522587" w:rsidRDefault="00061238" w:rsidP="00061238">
      <w:pPr>
        <w:spacing w:line="480" w:lineRule="auto"/>
        <w:rPr>
          <w:rFonts w:cstheme="minorHAnsi"/>
          <w:color w:val="ED7D31" w:themeColor="accent2"/>
        </w:rPr>
      </w:pPr>
      <w:r w:rsidRPr="00522587">
        <w:rPr>
          <w:rFonts w:cstheme="minorHAnsi"/>
          <w:color w:val="ED7D31" w:themeColor="accent2"/>
        </w:rPr>
        <w:t>3. Can tuition be paid in full?</w:t>
      </w:r>
    </w:p>
    <w:p w14:paraId="4BF805AA" w14:textId="6BF02093" w:rsidR="00061238" w:rsidRPr="00522587" w:rsidRDefault="00061238" w:rsidP="00061238">
      <w:pPr>
        <w:spacing w:line="480" w:lineRule="auto"/>
        <w:rPr>
          <w:rFonts w:cstheme="minorHAnsi"/>
        </w:rPr>
      </w:pPr>
      <w:r w:rsidRPr="00522587">
        <w:rPr>
          <w:rFonts w:cstheme="minorHAnsi"/>
        </w:rPr>
        <w:t>- Yes</w:t>
      </w:r>
      <w:r w:rsidR="00D23FA8" w:rsidRPr="00522587">
        <w:rPr>
          <w:rFonts w:cstheme="minorHAnsi"/>
        </w:rPr>
        <w:t xml:space="preserve">. </w:t>
      </w:r>
    </w:p>
    <w:p w14:paraId="04FE2D4B" w14:textId="7BA993C3" w:rsidR="00061238" w:rsidRPr="00522587" w:rsidRDefault="00061238" w:rsidP="00061238">
      <w:pPr>
        <w:spacing w:line="480" w:lineRule="auto"/>
        <w:rPr>
          <w:rFonts w:cstheme="minorHAnsi"/>
          <w:color w:val="ED7D31" w:themeColor="accent2"/>
        </w:rPr>
      </w:pPr>
      <w:r w:rsidRPr="00522587">
        <w:rPr>
          <w:rFonts w:cstheme="minorHAnsi"/>
          <w:color w:val="ED7D31" w:themeColor="accent2"/>
        </w:rPr>
        <w:t>4. Is the registration fee refundable?</w:t>
      </w:r>
    </w:p>
    <w:p w14:paraId="261C4441" w14:textId="7EEC1CE5" w:rsidR="00061238" w:rsidRPr="00522587" w:rsidRDefault="00061238" w:rsidP="00061238">
      <w:pPr>
        <w:spacing w:line="480" w:lineRule="auto"/>
        <w:rPr>
          <w:rFonts w:cstheme="minorHAnsi"/>
        </w:rPr>
      </w:pPr>
      <w:r w:rsidRPr="00522587">
        <w:rPr>
          <w:rFonts w:cstheme="minorHAnsi"/>
        </w:rPr>
        <w:t xml:space="preserve">- The registration fee is </w:t>
      </w:r>
      <w:r w:rsidRPr="00522587">
        <w:rPr>
          <w:rFonts w:cstheme="minorHAnsi"/>
          <w:u w:val="single"/>
        </w:rPr>
        <w:t>non-refundable.</w:t>
      </w:r>
    </w:p>
    <w:p w14:paraId="25733952" w14:textId="5ADC7A68" w:rsidR="00061238" w:rsidRPr="00522587" w:rsidRDefault="00061238" w:rsidP="00061238">
      <w:pPr>
        <w:spacing w:line="480" w:lineRule="auto"/>
        <w:rPr>
          <w:rFonts w:cstheme="minorHAnsi"/>
          <w:color w:val="ED7D31" w:themeColor="accent2"/>
        </w:rPr>
      </w:pPr>
      <w:r w:rsidRPr="00522587">
        <w:rPr>
          <w:rFonts w:cstheme="minorHAnsi"/>
          <w:color w:val="ED7D31" w:themeColor="accent2"/>
        </w:rPr>
        <w:t>5. How does the payment plan work?</w:t>
      </w:r>
    </w:p>
    <w:p w14:paraId="506AD21C" w14:textId="25878E5B" w:rsidR="00061238" w:rsidRPr="00522587" w:rsidRDefault="00061238" w:rsidP="00061238">
      <w:pPr>
        <w:spacing w:line="480" w:lineRule="auto"/>
        <w:rPr>
          <w:rFonts w:cstheme="minorHAnsi"/>
        </w:rPr>
      </w:pPr>
      <w:r w:rsidRPr="00522587">
        <w:rPr>
          <w:rFonts w:cstheme="minorHAnsi"/>
        </w:rPr>
        <w:t>- We require a down payment of $600.00 and weekly payments of $150.00</w:t>
      </w:r>
      <w:r w:rsidR="009D43B8">
        <w:rPr>
          <w:rFonts w:cstheme="minorHAnsi"/>
        </w:rPr>
        <w:t xml:space="preserve"> until the balance is paid in full.</w:t>
      </w:r>
    </w:p>
    <w:p w14:paraId="7B2703D2" w14:textId="5338E505" w:rsidR="001B1521" w:rsidRPr="00522587" w:rsidRDefault="001B1521" w:rsidP="00061238">
      <w:pPr>
        <w:spacing w:line="480" w:lineRule="auto"/>
        <w:rPr>
          <w:rFonts w:cstheme="minorHAnsi"/>
        </w:rPr>
      </w:pPr>
      <w:r w:rsidRPr="00522587">
        <w:rPr>
          <w:rFonts w:cstheme="minorHAnsi"/>
        </w:rPr>
        <w:t>- Payment plans require a 3% processing fee. There is also a fee for late payments.</w:t>
      </w:r>
    </w:p>
    <w:p w14:paraId="00AEC00A" w14:textId="3B4CFAC0" w:rsidR="00061238" w:rsidRPr="00522587" w:rsidRDefault="00061238" w:rsidP="00061238">
      <w:pPr>
        <w:spacing w:line="480" w:lineRule="auto"/>
        <w:rPr>
          <w:rFonts w:cstheme="minorHAnsi"/>
        </w:rPr>
      </w:pPr>
      <w:r w:rsidRPr="00522587">
        <w:rPr>
          <w:rFonts w:cstheme="minorHAnsi"/>
        </w:rPr>
        <w:t>- The registration period gives you time to set up the payment arrangement before class starts.</w:t>
      </w:r>
    </w:p>
    <w:p w14:paraId="4B0A0132" w14:textId="26E7CEBC" w:rsidR="00061238" w:rsidRPr="00522587" w:rsidRDefault="00061238" w:rsidP="00061238">
      <w:pPr>
        <w:spacing w:line="480" w:lineRule="auto"/>
        <w:rPr>
          <w:rFonts w:cstheme="minorHAnsi"/>
        </w:rPr>
      </w:pPr>
      <w:r w:rsidRPr="00522587">
        <w:rPr>
          <w:rFonts w:cstheme="minorHAnsi"/>
        </w:rPr>
        <w:t>- any missed payments will result in termination</w:t>
      </w:r>
    </w:p>
    <w:p w14:paraId="59DCB288" w14:textId="25843D21" w:rsidR="00061238" w:rsidRPr="00522587" w:rsidRDefault="00061238" w:rsidP="00061238">
      <w:pPr>
        <w:spacing w:line="480" w:lineRule="auto"/>
        <w:rPr>
          <w:rFonts w:cstheme="minorHAnsi"/>
        </w:rPr>
      </w:pPr>
      <w:r w:rsidRPr="00522587">
        <w:rPr>
          <w:rFonts w:cstheme="minorHAnsi"/>
        </w:rPr>
        <w:t xml:space="preserve">- Students </w:t>
      </w:r>
      <w:r w:rsidR="00D23FA8" w:rsidRPr="00522587">
        <w:rPr>
          <w:rFonts w:cstheme="minorHAnsi"/>
        </w:rPr>
        <w:t>h</w:t>
      </w:r>
      <w:r w:rsidRPr="00522587">
        <w:rPr>
          <w:rFonts w:cstheme="minorHAnsi"/>
        </w:rPr>
        <w:t xml:space="preserve">ave the right to a </w:t>
      </w:r>
      <w:r w:rsidR="009D43B8">
        <w:rPr>
          <w:rFonts w:cstheme="minorHAnsi"/>
        </w:rPr>
        <w:t xml:space="preserve">full </w:t>
      </w:r>
      <w:r w:rsidRPr="00522587">
        <w:rPr>
          <w:rFonts w:cstheme="minorHAnsi"/>
        </w:rPr>
        <w:t>refund before the class starts</w:t>
      </w:r>
      <w:r w:rsidR="009D43B8">
        <w:rPr>
          <w:rFonts w:cstheme="minorHAnsi"/>
        </w:rPr>
        <w:t xml:space="preserve"> or within the first 7 days of class</w:t>
      </w:r>
      <w:r w:rsidRPr="00522587">
        <w:rPr>
          <w:rFonts w:cstheme="minorHAnsi"/>
        </w:rPr>
        <w:t>.</w:t>
      </w:r>
    </w:p>
    <w:p w14:paraId="02B9E8C5" w14:textId="63559AB1" w:rsidR="00061238" w:rsidRPr="00522587" w:rsidRDefault="00061238" w:rsidP="00061238">
      <w:pPr>
        <w:spacing w:line="480" w:lineRule="auto"/>
        <w:rPr>
          <w:rFonts w:cstheme="minorHAnsi"/>
        </w:rPr>
      </w:pPr>
      <w:r w:rsidRPr="00522587">
        <w:rPr>
          <w:rFonts w:cstheme="minorHAnsi"/>
        </w:rPr>
        <w:t>- If the class is cancelled by the school a full refund of tuition will be issued</w:t>
      </w:r>
    </w:p>
    <w:p w14:paraId="31238D7B" w14:textId="10BFCA23" w:rsidR="00061238" w:rsidRPr="00522587" w:rsidRDefault="00061238" w:rsidP="00061238">
      <w:pPr>
        <w:spacing w:line="480" w:lineRule="auto"/>
        <w:rPr>
          <w:rFonts w:cstheme="minorHAnsi"/>
        </w:rPr>
      </w:pPr>
      <w:r w:rsidRPr="00522587">
        <w:rPr>
          <w:rFonts w:cstheme="minorHAnsi"/>
        </w:rPr>
        <w:t>- Registration fee and student supplies are not refundable</w:t>
      </w:r>
    </w:p>
    <w:p w14:paraId="554C10E8" w14:textId="41B4D004" w:rsidR="00061238" w:rsidRPr="00522587" w:rsidRDefault="00061238" w:rsidP="00061238">
      <w:pPr>
        <w:spacing w:line="480" w:lineRule="auto"/>
        <w:rPr>
          <w:rFonts w:cstheme="minorHAnsi"/>
        </w:rPr>
      </w:pPr>
      <w:r w:rsidRPr="00522587">
        <w:rPr>
          <w:rFonts w:cstheme="minorHAnsi"/>
        </w:rPr>
        <w:lastRenderedPageBreak/>
        <w:t>- Payment plans require a Promissory Note</w:t>
      </w:r>
      <w:r w:rsidR="005B6756" w:rsidRPr="00522587">
        <w:rPr>
          <w:rFonts w:cstheme="minorHAnsi"/>
        </w:rPr>
        <w:t>.</w:t>
      </w:r>
      <w:r w:rsidRPr="00522587">
        <w:rPr>
          <w:rFonts w:cstheme="minorHAnsi"/>
        </w:rPr>
        <w:t xml:space="preserve"> A promissory note is necessary because is a secured written agreement between the borrower (the student) and the school (Shawntay's School of Creative Nails), stating that you will make your monthly payments. If the Borrower is in default more than 3 business days with any payment, this note is payable upon demand of any noteholder, and access to classes may be denied.</w:t>
      </w:r>
    </w:p>
    <w:p w14:paraId="19A19920" w14:textId="77777777" w:rsidR="00D23FA8" w:rsidRPr="00522587" w:rsidRDefault="00061238" w:rsidP="00061238">
      <w:pPr>
        <w:spacing w:line="480" w:lineRule="auto"/>
        <w:rPr>
          <w:rFonts w:cstheme="minorHAnsi"/>
          <w:color w:val="ED7D31" w:themeColor="accent2"/>
        </w:rPr>
      </w:pPr>
      <w:r w:rsidRPr="00522587">
        <w:rPr>
          <w:rFonts w:cstheme="minorHAnsi"/>
          <w:color w:val="ED7D31" w:themeColor="accent2"/>
        </w:rPr>
        <w:t xml:space="preserve">6. How many hours are there to complete the program? </w:t>
      </w:r>
    </w:p>
    <w:p w14:paraId="2CDBE39D" w14:textId="06489B14" w:rsidR="009D43B8" w:rsidRPr="009D43B8" w:rsidRDefault="00061238" w:rsidP="009D43B8">
      <w:pPr>
        <w:pStyle w:val="ListParagraph"/>
        <w:numPr>
          <w:ilvl w:val="0"/>
          <w:numId w:val="1"/>
        </w:numPr>
        <w:spacing w:line="480" w:lineRule="auto"/>
        <w:rPr>
          <w:rFonts w:cstheme="minorHAnsi"/>
        </w:rPr>
      </w:pPr>
      <w:r w:rsidRPr="009D43B8">
        <w:rPr>
          <w:rFonts w:cstheme="minorHAnsi"/>
        </w:rPr>
        <w:t xml:space="preserve">Maryland </w:t>
      </w:r>
      <w:r w:rsidR="009D43B8" w:rsidRPr="009D43B8">
        <w:rPr>
          <w:rFonts w:cstheme="minorHAnsi"/>
        </w:rPr>
        <w:t xml:space="preserve">Requires </w:t>
      </w:r>
      <w:r w:rsidRPr="009D43B8">
        <w:rPr>
          <w:rFonts w:cstheme="minorHAnsi"/>
        </w:rPr>
        <w:t>250 clock</w:t>
      </w:r>
      <w:r w:rsidR="009D43B8" w:rsidRPr="009D43B8">
        <w:rPr>
          <w:rFonts w:cstheme="minorHAnsi"/>
        </w:rPr>
        <w:t xml:space="preserve"> hours</w:t>
      </w:r>
    </w:p>
    <w:p w14:paraId="466F05C0" w14:textId="3B27AF77" w:rsidR="009D43B8" w:rsidRPr="009D43B8" w:rsidRDefault="00061238" w:rsidP="009D43B8">
      <w:pPr>
        <w:pStyle w:val="ListParagraph"/>
        <w:numPr>
          <w:ilvl w:val="0"/>
          <w:numId w:val="1"/>
        </w:numPr>
        <w:spacing w:line="480" w:lineRule="auto"/>
        <w:rPr>
          <w:rFonts w:cstheme="minorHAnsi"/>
        </w:rPr>
      </w:pPr>
      <w:r w:rsidRPr="009D43B8">
        <w:rPr>
          <w:rFonts w:cstheme="minorHAnsi"/>
        </w:rPr>
        <w:t xml:space="preserve">Georgia </w:t>
      </w:r>
      <w:r w:rsidR="009D43B8" w:rsidRPr="009D43B8">
        <w:rPr>
          <w:rFonts w:cstheme="minorHAnsi"/>
        </w:rPr>
        <w:t xml:space="preserve">Requires </w:t>
      </w:r>
      <w:r w:rsidRPr="009D43B8">
        <w:rPr>
          <w:rFonts w:cstheme="minorHAnsi"/>
        </w:rPr>
        <w:t>525</w:t>
      </w:r>
      <w:r w:rsidR="00D23FA8" w:rsidRPr="009D43B8">
        <w:rPr>
          <w:rFonts w:cstheme="minorHAnsi"/>
        </w:rPr>
        <w:t xml:space="preserve"> </w:t>
      </w:r>
      <w:r w:rsidRPr="009D43B8">
        <w:rPr>
          <w:rFonts w:cstheme="minorHAnsi"/>
        </w:rPr>
        <w:t>clock hour</w:t>
      </w:r>
      <w:r w:rsidR="009D43B8" w:rsidRPr="009D43B8">
        <w:rPr>
          <w:rFonts w:cstheme="minorHAnsi"/>
        </w:rPr>
        <w:t>s</w:t>
      </w:r>
    </w:p>
    <w:p w14:paraId="258744BA" w14:textId="49FA09E5" w:rsidR="009D43B8" w:rsidRPr="009D43B8" w:rsidRDefault="00D23FA8" w:rsidP="009D43B8">
      <w:pPr>
        <w:pStyle w:val="ListParagraph"/>
        <w:numPr>
          <w:ilvl w:val="0"/>
          <w:numId w:val="1"/>
        </w:numPr>
        <w:spacing w:line="480" w:lineRule="auto"/>
        <w:rPr>
          <w:rFonts w:cstheme="minorHAnsi"/>
        </w:rPr>
      </w:pPr>
      <w:r w:rsidRPr="009D43B8">
        <w:rPr>
          <w:rFonts w:cstheme="minorHAnsi"/>
        </w:rPr>
        <w:t>Virginia</w:t>
      </w:r>
      <w:r w:rsidR="009D43B8" w:rsidRPr="009D43B8">
        <w:rPr>
          <w:rFonts w:cstheme="minorHAnsi"/>
        </w:rPr>
        <w:t xml:space="preserve"> Requires</w:t>
      </w:r>
      <w:r w:rsidRPr="009D43B8">
        <w:rPr>
          <w:rFonts w:cstheme="minorHAnsi"/>
        </w:rPr>
        <w:t xml:space="preserve"> 150 clock hours.</w:t>
      </w:r>
      <w:r w:rsidR="001B1521" w:rsidRPr="009D43B8">
        <w:rPr>
          <w:rFonts w:cstheme="minorHAnsi"/>
        </w:rPr>
        <w:t xml:space="preserve"> </w:t>
      </w:r>
    </w:p>
    <w:p w14:paraId="6232A633" w14:textId="0AE49530" w:rsidR="00061238" w:rsidRPr="009D43B8" w:rsidRDefault="001B1521" w:rsidP="009D43B8">
      <w:pPr>
        <w:pStyle w:val="ListParagraph"/>
        <w:numPr>
          <w:ilvl w:val="0"/>
          <w:numId w:val="1"/>
        </w:numPr>
        <w:spacing w:line="480" w:lineRule="auto"/>
        <w:rPr>
          <w:rFonts w:cstheme="minorHAnsi"/>
        </w:rPr>
      </w:pPr>
      <w:r w:rsidRPr="009D43B8">
        <w:rPr>
          <w:rFonts w:cstheme="minorHAnsi"/>
        </w:rPr>
        <w:t xml:space="preserve">New York </w:t>
      </w:r>
      <w:r w:rsidR="009D43B8" w:rsidRPr="009D43B8">
        <w:rPr>
          <w:rFonts w:cstheme="minorHAnsi"/>
        </w:rPr>
        <w:t xml:space="preserve">Requires </w:t>
      </w:r>
      <w:r w:rsidR="00522587" w:rsidRPr="009D43B8">
        <w:rPr>
          <w:rFonts w:cstheme="minorHAnsi"/>
        </w:rPr>
        <w:t>250 clock hours.</w:t>
      </w:r>
    </w:p>
    <w:p w14:paraId="4C1ED55B" w14:textId="77777777" w:rsidR="00061238" w:rsidRPr="00522587" w:rsidRDefault="00061238" w:rsidP="00061238">
      <w:pPr>
        <w:spacing w:line="480" w:lineRule="auto"/>
        <w:rPr>
          <w:rFonts w:cstheme="minorHAnsi"/>
          <w:color w:val="ED7D31" w:themeColor="accent2"/>
        </w:rPr>
      </w:pPr>
      <w:r w:rsidRPr="00522587">
        <w:rPr>
          <w:rFonts w:cstheme="minorHAnsi"/>
          <w:color w:val="ED7D31" w:themeColor="accent2"/>
        </w:rPr>
        <w:t>7. Is the class every day?</w:t>
      </w:r>
    </w:p>
    <w:p w14:paraId="58080B8F" w14:textId="7541593D" w:rsidR="00061238" w:rsidRPr="00522587" w:rsidRDefault="00061238" w:rsidP="00061238">
      <w:pPr>
        <w:spacing w:line="480" w:lineRule="auto"/>
        <w:rPr>
          <w:rFonts w:cstheme="minorHAnsi"/>
        </w:rPr>
      </w:pPr>
      <w:r w:rsidRPr="00522587">
        <w:rPr>
          <w:rFonts w:cstheme="minorHAnsi"/>
        </w:rPr>
        <w:t>- Yes, the class is Monday through Friday. We have day classes from 10am - 2pm and evening classes from 6pm – 10pm</w:t>
      </w:r>
    </w:p>
    <w:p w14:paraId="47B041C5" w14:textId="77777777" w:rsidR="00061238" w:rsidRPr="00522587" w:rsidRDefault="00061238" w:rsidP="00061238">
      <w:pPr>
        <w:spacing w:line="480" w:lineRule="auto"/>
        <w:rPr>
          <w:rFonts w:cstheme="minorHAnsi"/>
          <w:color w:val="ED7D31" w:themeColor="accent2"/>
        </w:rPr>
      </w:pPr>
      <w:r w:rsidRPr="00522587">
        <w:rPr>
          <w:rFonts w:cstheme="minorHAnsi"/>
          <w:color w:val="ED7D31" w:themeColor="accent2"/>
        </w:rPr>
        <w:t>8. I have vacation time planned during class days, will that affect my attendance?</w:t>
      </w:r>
    </w:p>
    <w:p w14:paraId="4FD7EDB8" w14:textId="16B7F327" w:rsidR="00061238" w:rsidRPr="00522587" w:rsidRDefault="00061238" w:rsidP="00061238">
      <w:pPr>
        <w:spacing w:line="480" w:lineRule="auto"/>
        <w:rPr>
          <w:rFonts w:cstheme="minorHAnsi"/>
        </w:rPr>
      </w:pPr>
      <w:r w:rsidRPr="00522587">
        <w:rPr>
          <w:rFonts w:cstheme="minorHAnsi"/>
        </w:rPr>
        <w:t>- Yes, missing 4 consecutive days will result in termination.</w:t>
      </w:r>
    </w:p>
    <w:p w14:paraId="29C78CCD" w14:textId="41C5A4AD" w:rsidR="00061238" w:rsidRPr="00522587" w:rsidRDefault="00061238" w:rsidP="00061238">
      <w:pPr>
        <w:spacing w:line="480" w:lineRule="auto"/>
        <w:rPr>
          <w:rFonts w:cstheme="minorHAnsi"/>
          <w:color w:val="ED7D31" w:themeColor="accent2"/>
        </w:rPr>
      </w:pPr>
      <w:r w:rsidRPr="00522587">
        <w:rPr>
          <w:rFonts w:cstheme="minorHAnsi"/>
          <w:color w:val="ED7D31" w:themeColor="accent2"/>
        </w:rPr>
        <w:t>9. What are the locations of the school and the business hours?</w:t>
      </w:r>
      <w:r w:rsidR="008D023E">
        <w:rPr>
          <w:rFonts w:cstheme="minorHAnsi"/>
          <w:color w:val="ED7D31" w:themeColor="accent2"/>
        </w:rPr>
        <w:t xml:space="preserve"> Am I able to schedule a tour?</w:t>
      </w:r>
    </w:p>
    <w:p w14:paraId="65BDCE0F" w14:textId="20598359" w:rsidR="006137F0" w:rsidRDefault="00061238" w:rsidP="00061238">
      <w:pPr>
        <w:spacing w:line="480" w:lineRule="auto"/>
        <w:rPr>
          <w:rFonts w:cstheme="minorHAnsi"/>
        </w:rPr>
      </w:pPr>
      <w:r w:rsidRPr="00522587">
        <w:rPr>
          <w:rFonts w:cstheme="minorHAnsi"/>
        </w:rPr>
        <w:t>- We have four (</w:t>
      </w:r>
      <w:r w:rsidR="001B1521" w:rsidRPr="00522587">
        <w:rPr>
          <w:rFonts w:cstheme="minorHAnsi"/>
        </w:rPr>
        <w:t>5</w:t>
      </w:r>
      <w:r w:rsidRPr="00522587">
        <w:rPr>
          <w:rFonts w:cstheme="minorHAnsi"/>
        </w:rPr>
        <w:t>) locations, they are Maryland, Washington D.C., Virginia,</w:t>
      </w:r>
      <w:r w:rsidR="001B1521" w:rsidRPr="00522587">
        <w:rPr>
          <w:rFonts w:cstheme="minorHAnsi"/>
        </w:rPr>
        <w:t xml:space="preserve"> </w:t>
      </w:r>
      <w:r w:rsidRPr="00522587">
        <w:rPr>
          <w:rFonts w:cstheme="minorHAnsi"/>
        </w:rPr>
        <w:t>Georgia</w:t>
      </w:r>
      <w:r w:rsidR="001B1521" w:rsidRPr="00522587">
        <w:rPr>
          <w:rFonts w:cstheme="minorHAnsi"/>
        </w:rPr>
        <w:t xml:space="preserve"> and New York</w:t>
      </w:r>
      <w:r w:rsidRPr="00522587">
        <w:rPr>
          <w:rFonts w:cstheme="minorHAnsi"/>
        </w:rPr>
        <w:t>.</w:t>
      </w:r>
      <w:r w:rsidR="009D43B8">
        <w:rPr>
          <w:rFonts w:cstheme="minorHAnsi"/>
        </w:rPr>
        <w:t xml:space="preserve"> </w:t>
      </w:r>
      <w:r w:rsidR="001B1521" w:rsidRPr="00522587">
        <w:rPr>
          <w:rFonts w:cstheme="minorHAnsi"/>
        </w:rPr>
        <w:t>-</w:t>
      </w:r>
      <w:r w:rsidRPr="00522587">
        <w:rPr>
          <w:rFonts w:cstheme="minorHAnsi"/>
        </w:rPr>
        <w:t xml:space="preserve"> Business hours are Tuesday through Friday 10 am – 2 pm </w:t>
      </w:r>
    </w:p>
    <w:p w14:paraId="2289F321" w14:textId="541D26B2" w:rsidR="008D023E" w:rsidRPr="00522587" w:rsidRDefault="008D023E" w:rsidP="00061238">
      <w:pPr>
        <w:spacing w:line="480" w:lineRule="auto"/>
        <w:rPr>
          <w:rFonts w:cstheme="minorHAnsi"/>
        </w:rPr>
      </w:pPr>
      <w:r>
        <w:rPr>
          <w:rFonts w:cstheme="minorHAnsi"/>
        </w:rPr>
        <w:t>- We currently are not offering tours. Our social media has pictures/videos of our locations.</w:t>
      </w:r>
    </w:p>
    <w:p w14:paraId="6B59DD6E" w14:textId="55D2115A" w:rsidR="008D023E" w:rsidRPr="00522587" w:rsidRDefault="006137F0" w:rsidP="00061238">
      <w:pPr>
        <w:spacing w:line="480" w:lineRule="auto"/>
        <w:rPr>
          <w:rFonts w:cstheme="minorHAnsi"/>
        </w:rPr>
      </w:pPr>
      <w:r w:rsidRPr="00522587">
        <w:rPr>
          <w:rFonts w:cstheme="minorHAnsi"/>
        </w:rPr>
        <w:t xml:space="preserve">- </w:t>
      </w:r>
      <w:r w:rsidR="00061238" w:rsidRPr="00522587">
        <w:rPr>
          <w:rFonts w:cstheme="minorHAnsi"/>
        </w:rPr>
        <w:t>WE ARE CLOSED FOR SEASONAL BREAKS SUCH AS: WINTER BREAK</w:t>
      </w:r>
      <w:r w:rsidRPr="00522587">
        <w:rPr>
          <w:rFonts w:cstheme="minorHAnsi"/>
        </w:rPr>
        <w:t xml:space="preserve">, </w:t>
      </w:r>
      <w:r w:rsidR="00061238" w:rsidRPr="00522587">
        <w:rPr>
          <w:rFonts w:cstheme="minorHAnsi"/>
        </w:rPr>
        <w:t>SPRING BREAK</w:t>
      </w:r>
      <w:r w:rsidRPr="00522587">
        <w:rPr>
          <w:rFonts w:cstheme="minorHAnsi"/>
        </w:rPr>
        <w:t xml:space="preserve">, </w:t>
      </w:r>
      <w:r w:rsidR="00061238" w:rsidRPr="00522587">
        <w:rPr>
          <w:rFonts w:cstheme="minorHAnsi"/>
        </w:rPr>
        <w:t>SUMMER BREAK &amp; NATIONAL HOLIDAYS</w:t>
      </w:r>
    </w:p>
    <w:p w14:paraId="6E11C79F" w14:textId="77777777" w:rsidR="00061238" w:rsidRPr="00522587" w:rsidRDefault="00061238" w:rsidP="00061238">
      <w:pPr>
        <w:spacing w:line="480" w:lineRule="auto"/>
        <w:rPr>
          <w:rFonts w:cstheme="minorHAnsi"/>
          <w:color w:val="ED7D31" w:themeColor="accent2"/>
        </w:rPr>
      </w:pPr>
      <w:r w:rsidRPr="00522587">
        <w:rPr>
          <w:rFonts w:cstheme="minorHAnsi"/>
          <w:color w:val="ED7D31" w:themeColor="accent2"/>
        </w:rPr>
        <w:t>10. What is needed on the first day of school?</w:t>
      </w:r>
    </w:p>
    <w:p w14:paraId="718B9515" w14:textId="33C8E681" w:rsidR="00061238" w:rsidRPr="00522587" w:rsidRDefault="00061238" w:rsidP="00061238">
      <w:pPr>
        <w:spacing w:line="480" w:lineRule="auto"/>
        <w:rPr>
          <w:rFonts w:cstheme="minorHAnsi"/>
        </w:rPr>
      </w:pPr>
      <w:r w:rsidRPr="00522587">
        <w:rPr>
          <w:rFonts w:cstheme="minorHAnsi"/>
        </w:rPr>
        <w:lastRenderedPageBreak/>
        <w:t>- Binder Notebook, Pens, Highlighters, and 3x5 index card</w:t>
      </w:r>
      <w:r w:rsidR="009D43B8">
        <w:rPr>
          <w:rFonts w:cstheme="minorHAnsi"/>
        </w:rPr>
        <w:t>s,</w:t>
      </w:r>
      <w:r w:rsidRPr="00522587">
        <w:rPr>
          <w:rFonts w:cstheme="minorHAnsi"/>
        </w:rPr>
        <w:t xml:space="preserve"> loose-leaf paper</w:t>
      </w:r>
      <w:r w:rsidR="009D43B8">
        <w:rPr>
          <w:rFonts w:cstheme="minorHAnsi"/>
        </w:rPr>
        <w:t xml:space="preserve"> and hand sanitizer</w:t>
      </w:r>
      <w:r w:rsidRPr="00522587">
        <w:rPr>
          <w:rFonts w:cstheme="minorHAnsi"/>
        </w:rPr>
        <w:t xml:space="preserve"> </w:t>
      </w:r>
      <w:r w:rsidR="009D43B8">
        <w:rPr>
          <w:rFonts w:cstheme="minorHAnsi"/>
        </w:rPr>
        <w:t>-</w:t>
      </w:r>
      <w:r w:rsidRPr="00522587">
        <w:rPr>
          <w:rFonts w:cstheme="minorHAnsi"/>
        </w:rPr>
        <w:t>School supplies will be i</w:t>
      </w:r>
      <w:r w:rsidR="009D43B8">
        <w:rPr>
          <w:rFonts w:cstheme="minorHAnsi"/>
        </w:rPr>
        <w:t xml:space="preserve">ssued on </w:t>
      </w:r>
      <w:r w:rsidRPr="00522587">
        <w:rPr>
          <w:rFonts w:cstheme="minorHAnsi"/>
        </w:rPr>
        <w:t>the first day of school.</w:t>
      </w:r>
    </w:p>
    <w:p w14:paraId="12E33154" w14:textId="5860FDD4" w:rsidR="00061238" w:rsidRPr="00522587" w:rsidRDefault="00061238" w:rsidP="00061238">
      <w:pPr>
        <w:spacing w:line="480" w:lineRule="auto"/>
        <w:rPr>
          <w:rFonts w:cstheme="minorHAnsi"/>
        </w:rPr>
      </w:pPr>
      <w:r w:rsidRPr="00522587">
        <w:rPr>
          <w:rFonts w:cstheme="minorHAnsi"/>
        </w:rPr>
        <w:t>- Please bring your ID and SSC with you to ORIENTAION to ensure we have the correct student.</w:t>
      </w:r>
    </w:p>
    <w:p w14:paraId="30E8302B" w14:textId="77777777" w:rsidR="00061238" w:rsidRPr="00522587" w:rsidRDefault="00061238" w:rsidP="00061238">
      <w:pPr>
        <w:spacing w:line="480" w:lineRule="auto"/>
        <w:rPr>
          <w:rFonts w:cstheme="minorHAnsi"/>
          <w:color w:val="ED7D31" w:themeColor="accent2"/>
        </w:rPr>
      </w:pPr>
      <w:r w:rsidRPr="00522587">
        <w:rPr>
          <w:rFonts w:cstheme="minorHAnsi"/>
          <w:color w:val="ED7D31" w:themeColor="accent2"/>
        </w:rPr>
        <w:t>11. Is there a dress code?</w:t>
      </w:r>
    </w:p>
    <w:p w14:paraId="6EF51B90" w14:textId="64240311" w:rsidR="00061238" w:rsidRPr="00522587" w:rsidRDefault="00061238" w:rsidP="00061238">
      <w:pPr>
        <w:spacing w:line="480" w:lineRule="auto"/>
        <w:rPr>
          <w:rFonts w:cstheme="minorHAnsi"/>
        </w:rPr>
      </w:pPr>
      <w:r w:rsidRPr="00522587">
        <w:rPr>
          <w:rFonts w:cstheme="minorHAnsi"/>
        </w:rPr>
        <w:t>- No dress code, you can dress down. BUT we ask that you do not come to class with your pajamas, hair bonnet, slippers or club wea</w:t>
      </w:r>
      <w:r w:rsidR="006137F0" w:rsidRPr="00522587">
        <w:rPr>
          <w:rFonts w:cstheme="minorHAnsi"/>
        </w:rPr>
        <w:t>r.</w:t>
      </w:r>
    </w:p>
    <w:p w14:paraId="4C2F62B1" w14:textId="77777777" w:rsidR="00061238" w:rsidRPr="00522587" w:rsidRDefault="00061238" w:rsidP="00061238">
      <w:pPr>
        <w:spacing w:line="480" w:lineRule="auto"/>
        <w:rPr>
          <w:rFonts w:cstheme="minorHAnsi"/>
          <w:color w:val="ED7D31" w:themeColor="accent2"/>
        </w:rPr>
      </w:pPr>
      <w:r w:rsidRPr="00522587">
        <w:rPr>
          <w:rFonts w:cstheme="minorHAnsi"/>
          <w:color w:val="ED7D31" w:themeColor="accent2"/>
        </w:rPr>
        <w:t>12. Is it mandatory to purchase the school supplies through the school or can I bring my own</w:t>
      </w:r>
      <w:r w:rsidRPr="00522587">
        <w:rPr>
          <w:rFonts w:cstheme="minorHAnsi"/>
        </w:rPr>
        <w:t xml:space="preserve"> </w:t>
      </w:r>
      <w:r w:rsidRPr="00522587">
        <w:rPr>
          <w:rFonts w:cstheme="minorHAnsi"/>
          <w:color w:val="ED7D31" w:themeColor="accent2"/>
        </w:rPr>
        <w:t>kit?</w:t>
      </w:r>
    </w:p>
    <w:p w14:paraId="50E9F20C" w14:textId="7FABBA97" w:rsidR="00061238" w:rsidRPr="00522587" w:rsidRDefault="00061238" w:rsidP="00061238">
      <w:pPr>
        <w:spacing w:line="480" w:lineRule="auto"/>
        <w:rPr>
          <w:rFonts w:cstheme="minorHAnsi"/>
        </w:rPr>
      </w:pPr>
      <w:r w:rsidRPr="00522587">
        <w:rPr>
          <w:rFonts w:cstheme="minorHAnsi"/>
        </w:rPr>
        <w:t>- Yes, the school supplies are mandatory; You may not bring your own supplies; Our kit is</w:t>
      </w:r>
    </w:p>
    <w:p w14:paraId="39F796B8" w14:textId="77777777" w:rsidR="00061238" w:rsidRPr="00522587" w:rsidRDefault="00061238" w:rsidP="00061238">
      <w:pPr>
        <w:spacing w:line="480" w:lineRule="auto"/>
        <w:rPr>
          <w:rFonts w:cstheme="minorHAnsi"/>
        </w:rPr>
      </w:pPr>
      <w:r w:rsidRPr="00522587">
        <w:rPr>
          <w:rFonts w:cstheme="minorHAnsi"/>
        </w:rPr>
        <w:t xml:space="preserve">designed for course work </w:t>
      </w:r>
      <w:r w:rsidRPr="00522587">
        <w:rPr>
          <w:rFonts w:cstheme="minorHAnsi"/>
          <w:u w:val="single"/>
        </w:rPr>
        <w:t>and</w:t>
      </w:r>
      <w:r w:rsidRPr="00522587">
        <w:rPr>
          <w:rFonts w:cstheme="minorHAnsi"/>
        </w:rPr>
        <w:t xml:space="preserve"> the certification exam. Certain products cannot be used in a</w:t>
      </w:r>
    </w:p>
    <w:p w14:paraId="74EEBC4E" w14:textId="77777777" w:rsidR="00061238" w:rsidRPr="00522587" w:rsidRDefault="00061238" w:rsidP="00061238">
      <w:pPr>
        <w:spacing w:line="480" w:lineRule="auto"/>
        <w:rPr>
          <w:rFonts w:cstheme="minorHAnsi"/>
        </w:rPr>
      </w:pPr>
      <w:r w:rsidRPr="00522587">
        <w:rPr>
          <w:rFonts w:cstheme="minorHAnsi"/>
        </w:rPr>
        <w:t>school setting or at the exam office. You must purchase the school supplies from our school.</w:t>
      </w:r>
    </w:p>
    <w:p w14:paraId="2DA56868" w14:textId="1C56363D" w:rsidR="00061238" w:rsidRPr="00522587" w:rsidRDefault="00061238" w:rsidP="00061238">
      <w:pPr>
        <w:spacing w:line="480" w:lineRule="auto"/>
        <w:rPr>
          <w:rFonts w:cstheme="minorHAnsi"/>
        </w:rPr>
      </w:pPr>
      <w:r w:rsidRPr="00522587">
        <w:rPr>
          <w:rFonts w:cstheme="minorHAnsi"/>
        </w:rPr>
        <w:t>- The school supplies are $</w:t>
      </w:r>
      <w:r w:rsidR="001B1521" w:rsidRPr="00522587">
        <w:rPr>
          <w:rFonts w:cstheme="minorHAnsi"/>
        </w:rPr>
        <w:t>4</w:t>
      </w:r>
      <w:r w:rsidRPr="00522587">
        <w:rPr>
          <w:rFonts w:cstheme="minorHAnsi"/>
        </w:rPr>
        <w:t>00 this includes all supplies</w:t>
      </w:r>
      <w:r w:rsidR="009D43B8">
        <w:rPr>
          <w:rFonts w:cstheme="minorHAnsi"/>
        </w:rPr>
        <w:t xml:space="preserve"> and the book.</w:t>
      </w:r>
    </w:p>
    <w:p w14:paraId="36FEBE70" w14:textId="345B7688" w:rsidR="00061238" w:rsidRPr="00522587" w:rsidRDefault="00061238" w:rsidP="00061238">
      <w:pPr>
        <w:spacing w:line="480" w:lineRule="auto"/>
        <w:rPr>
          <w:rFonts w:cstheme="minorHAnsi"/>
          <w:color w:val="ED7D31" w:themeColor="accent2"/>
        </w:rPr>
      </w:pPr>
      <w:r w:rsidRPr="00522587">
        <w:rPr>
          <w:rFonts w:cstheme="minorHAnsi"/>
          <w:color w:val="ED7D31" w:themeColor="accent2"/>
        </w:rPr>
        <w:t>13. I am relocating from another state, what do I need to do in order to transfer my current</w:t>
      </w:r>
      <w:r w:rsidRPr="00522587">
        <w:rPr>
          <w:rFonts w:cstheme="minorHAnsi"/>
        </w:rPr>
        <w:t xml:space="preserve"> </w:t>
      </w:r>
      <w:r w:rsidRPr="00522587">
        <w:rPr>
          <w:rFonts w:cstheme="minorHAnsi"/>
          <w:color w:val="ED7D31" w:themeColor="accent2"/>
        </w:rPr>
        <w:t>license over to the state of Maryland?</w:t>
      </w:r>
    </w:p>
    <w:p w14:paraId="65DCA514" w14:textId="7D61FAD8" w:rsidR="00061238" w:rsidRPr="00522587" w:rsidRDefault="00061238" w:rsidP="00061238">
      <w:pPr>
        <w:spacing w:line="480" w:lineRule="auto"/>
        <w:rPr>
          <w:rFonts w:cstheme="minorHAnsi"/>
        </w:rPr>
      </w:pPr>
      <w:r w:rsidRPr="00522587">
        <w:rPr>
          <w:rFonts w:cstheme="minorHAnsi"/>
        </w:rPr>
        <w:t>- Check with the Department of labor, licensing, and regulation to inquire about reciprocity.</w:t>
      </w:r>
    </w:p>
    <w:p w14:paraId="5CB5DAAA" w14:textId="77777777" w:rsidR="00061238" w:rsidRPr="00522587" w:rsidRDefault="00061238" w:rsidP="00061238">
      <w:pPr>
        <w:spacing w:line="480" w:lineRule="auto"/>
        <w:rPr>
          <w:rFonts w:cstheme="minorHAnsi"/>
          <w:color w:val="ED7D31" w:themeColor="accent2"/>
        </w:rPr>
      </w:pPr>
      <w:r w:rsidRPr="00522587">
        <w:rPr>
          <w:rFonts w:cstheme="minorHAnsi"/>
          <w:color w:val="ED7D31" w:themeColor="accent2"/>
        </w:rPr>
        <w:t>14. What are the steps to register?</w:t>
      </w:r>
    </w:p>
    <w:p w14:paraId="479282E6" w14:textId="4A213F24" w:rsidR="00061238" w:rsidRPr="009D43B8" w:rsidRDefault="00061238" w:rsidP="009D43B8">
      <w:pPr>
        <w:pStyle w:val="ListParagraph"/>
        <w:numPr>
          <w:ilvl w:val="0"/>
          <w:numId w:val="2"/>
        </w:numPr>
        <w:spacing w:line="480" w:lineRule="auto"/>
        <w:rPr>
          <w:rFonts w:cstheme="minorHAnsi"/>
        </w:rPr>
      </w:pPr>
      <w:r w:rsidRPr="009D43B8">
        <w:rPr>
          <w:rFonts w:cstheme="minorHAnsi"/>
        </w:rPr>
        <w:t>Click on the registration link of the state you are applying for to complete a registration application</w:t>
      </w:r>
      <w:r w:rsidR="009D43B8" w:rsidRPr="009D43B8">
        <w:rPr>
          <w:rFonts w:cstheme="minorHAnsi"/>
        </w:rPr>
        <w:t xml:space="preserve"> (DC is the HYATTSVILLE location)</w:t>
      </w:r>
    </w:p>
    <w:p w14:paraId="5AB494E9" w14:textId="55026C24" w:rsidR="00061238" w:rsidRPr="009D43B8" w:rsidRDefault="00061238" w:rsidP="009D43B8">
      <w:pPr>
        <w:pStyle w:val="ListParagraph"/>
        <w:numPr>
          <w:ilvl w:val="0"/>
          <w:numId w:val="2"/>
        </w:numPr>
        <w:spacing w:line="480" w:lineRule="auto"/>
        <w:rPr>
          <w:rFonts w:cstheme="minorHAnsi"/>
        </w:rPr>
      </w:pPr>
      <w:r w:rsidRPr="009D43B8">
        <w:rPr>
          <w:rFonts w:cstheme="minorHAnsi"/>
        </w:rPr>
        <w:t>Upload your high school diploma, GED and or</w:t>
      </w:r>
      <w:r w:rsidR="009D43B8" w:rsidRPr="009D43B8">
        <w:rPr>
          <w:rFonts w:cstheme="minorHAnsi"/>
        </w:rPr>
        <w:t xml:space="preserve"> </w:t>
      </w:r>
      <w:r w:rsidRPr="009D43B8">
        <w:rPr>
          <w:rFonts w:cstheme="minorHAnsi"/>
        </w:rPr>
        <w:t>transcripts</w:t>
      </w:r>
      <w:r w:rsidR="009D43B8" w:rsidRPr="009D43B8">
        <w:rPr>
          <w:rFonts w:cstheme="minorHAnsi"/>
        </w:rPr>
        <w:t>.</w:t>
      </w:r>
    </w:p>
    <w:p w14:paraId="06C9184B" w14:textId="1B8557BF" w:rsidR="00061238" w:rsidRPr="009D43B8" w:rsidRDefault="009D43B8" w:rsidP="009D43B8">
      <w:pPr>
        <w:pStyle w:val="ListParagraph"/>
        <w:numPr>
          <w:ilvl w:val="0"/>
          <w:numId w:val="2"/>
        </w:numPr>
        <w:spacing w:line="480" w:lineRule="auto"/>
        <w:rPr>
          <w:rFonts w:cstheme="minorHAnsi"/>
        </w:rPr>
      </w:pPr>
      <w:r w:rsidRPr="009D43B8">
        <w:rPr>
          <w:rFonts w:cstheme="minorHAnsi"/>
        </w:rPr>
        <w:t>The 500 word essay is required</w:t>
      </w:r>
    </w:p>
    <w:p w14:paraId="6BB5A652" w14:textId="1B415977" w:rsidR="00061238" w:rsidRPr="009D43B8" w:rsidRDefault="00061238" w:rsidP="009D43B8">
      <w:pPr>
        <w:pStyle w:val="ListParagraph"/>
        <w:numPr>
          <w:ilvl w:val="0"/>
          <w:numId w:val="2"/>
        </w:numPr>
        <w:spacing w:line="480" w:lineRule="auto"/>
        <w:rPr>
          <w:rFonts w:cstheme="minorHAnsi"/>
        </w:rPr>
      </w:pPr>
      <w:r w:rsidRPr="009D43B8">
        <w:rPr>
          <w:rFonts w:cstheme="minorHAnsi"/>
        </w:rPr>
        <w:t xml:space="preserve">Submit your non-refundable registration fee </w:t>
      </w:r>
    </w:p>
    <w:p w14:paraId="32BA9705" w14:textId="10278D4A" w:rsidR="00061238" w:rsidRPr="009D43B8" w:rsidRDefault="00061238" w:rsidP="009D43B8">
      <w:pPr>
        <w:pStyle w:val="ListParagraph"/>
        <w:numPr>
          <w:ilvl w:val="0"/>
          <w:numId w:val="2"/>
        </w:numPr>
        <w:spacing w:line="480" w:lineRule="auto"/>
        <w:rPr>
          <w:rFonts w:cstheme="minorHAnsi"/>
        </w:rPr>
      </w:pPr>
      <w:r w:rsidRPr="009D43B8">
        <w:rPr>
          <w:rFonts w:cstheme="minorHAnsi"/>
        </w:rPr>
        <w:lastRenderedPageBreak/>
        <w:t>Once you are approved, you will receive an acceptance letter via email that you provided.</w:t>
      </w:r>
    </w:p>
    <w:p w14:paraId="3B405EC7" w14:textId="69CFCA37" w:rsidR="00061238" w:rsidRPr="009D43B8" w:rsidRDefault="009D43B8" w:rsidP="009D43B8">
      <w:pPr>
        <w:pStyle w:val="ListParagraph"/>
        <w:numPr>
          <w:ilvl w:val="0"/>
          <w:numId w:val="2"/>
        </w:numPr>
        <w:spacing w:line="480" w:lineRule="auto"/>
        <w:rPr>
          <w:rFonts w:cstheme="minorHAnsi"/>
        </w:rPr>
      </w:pPr>
      <w:r w:rsidRPr="009D43B8">
        <w:rPr>
          <w:rFonts w:cstheme="minorHAnsi"/>
        </w:rPr>
        <w:t>Create your student account, once approved you can m</w:t>
      </w:r>
      <w:r w:rsidR="00061238" w:rsidRPr="009D43B8">
        <w:rPr>
          <w:rFonts w:cstheme="minorHAnsi"/>
        </w:rPr>
        <w:t>ake the necessary full tuition payment or deposit.</w:t>
      </w:r>
    </w:p>
    <w:p w14:paraId="25D7D9BE" w14:textId="21D06836" w:rsidR="00747C53" w:rsidRPr="009D43B8" w:rsidRDefault="00061238" w:rsidP="009D43B8">
      <w:pPr>
        <w:pStyle w:val="ListParagraph"/>
        <w:numPr>
          <w:ilvl w:val="0"/>
          <w:numId w:val="2"/>
        </w:numPr>
        <w:spacing w:line="480" w:lineRule="auto"/>
        <w:rPr>
          <w:rFonts w:cstheme="minorHAnsi"/>
        </w:rPr>
      </w:pPr>
      <w:r w:rsidRPr="009D43B8">
        <w:rPr>
          <w:rFonts w:cstheme="minorHAnsi"/>
        </w:rPr>
        <w:t>Attend the mandatory orientation.</w:t>
      </w:r>
    </w:p>
    <w:p w14:paraId="0ADA4EC0" w14:textId="740BC256" w:rsidR="001B1521" w:rsidRPr="00522587" w:rsidRDefault="001B1521" w:rsidP="00061238">
      <w:pPr>
        <w:spacing w:line="480" w:lineRule="auto"/>
        <w:rPr>
          <w:rFonts w:cstheme="minorHAnsi"/>
        </w:rPr>
      </w:pPr>
    </w:p>
    <w:p w14:paraId="27532DE3" w14:textId="43387049" w:rsidR="001B1521" w:rsidRDefault="001B1521" w:rsidP="00061238">
      <w:pPr>
        <w:spacing w:line="480" w:lineRule="auto"/>
      </w:pPr>
    </w:p>
    <w:sectPr w:rsidR="001B1521" w:rsidSect="008846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C9D4" w14:textId="77777777" w:rsidR="007C3B5C" w:rsidRDefault="007C3B5C" w:rsidP="00D23FA8">
      <w:r>
        <w:separator/>
      </w:r>
    </w:p>
  </w:endnote>
  <w:endnote w:type="continuationSeparator" w:id="0">
    <w:p w14:paraId="5F4B8124" w14:textId="77777777" w:rsidR="007C3B5C" w:rsidRDefault="007C3B5C" w:rsidP="00D2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9363" w14:textId="77777777" w:rsidR="007C3B5C" w:rsidRDefault="007C3B5C" w:rsidP="00D23FA8">
      <w:r>
        <w:separator/>
      </w:r>
    </w:p>
  </w:footnote>
  <w:footnote w:type="continuationSeparator" w:id="0">
    <w:p w14:paraId="533A0C0E" w14:textId="77777777" w:rsidR="007C3B5C" w:rsidRDefault="007C3B5C" w:rsidP="00D23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F53FC"/>
    <w:multiLevelType w:val="hybridMultilevel"/>
    <w:tmpl w:val="7EC01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7F69DA"/>
    <w:multiLevelType w:val="hybridMultilevel"/>
    <w:tmpl w:val="E3C47952"/>
    <w:lvl w:ilvl="0" w:tplc="4C1AD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66101"/>
    <w:multiLevelType w:val="hybridMultilevel"/>
    <w:tmpl w:val="46D4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38"/>
    <w:rsid w:val="00061238"/>
    <w:rsid w:val="001B1521"/>
    <w:rsid w:val="002332FB"/>
    <w:rsid w:val="00404067"/>
    <w:rsid w:val="00522587"/>
    <w:rsid w:val="005B6756"/>
    <w:rsid w:val="006137F0"/>
    <w:rsid w:val="00747C53"/>
    <w:rsid w:val="007C3B5C"/>
    <w:rsid w:val="0088467F"/>
    <w:rsid w:val="008D023E"/>
    <w:rsid w:val="009D43B8"/>
    <w:rsid w:val="00C64DBC"/>
    <w:rsid w:val="00D23FA8"/>
    <w:rsid w:val="00D9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FFF3"/>
  <w15:chartTrackingRefBased/>
  <w15:docId w15:val="{FB9B0609-0329-C44F-B7F4-0C0C51F3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38"/>
    <w:pPr>
      <w:ind w:left="720"/>
      <w:contextualSpacing/>
    </w:pPr>
  </w:style>
  <w:style w:type="paragraph" w:styleId="Header">
    <w:name w:val="header"/>
    <w:basedOn w:val="Normal"/>
    <w:link w:val="HeaderChar"/>
    <w:uiPriority w:val="99"/>
    <w:unhideWhenUsed/>
    <w:rsid w:val="00D23FA8"/>
    <w:pPr>
      <w:tabs>
        <w:tab w:val="center" w:pos="4680"/>
        <w:tab w:val="right" w:pos="9360"/>
      </w:tabs>
    </w:pPr>
  </w:style>
  <w:style w:type="character" w:customStyle="1" w:styleId="HeaderChar">
    <w:name w:val="Header Char"/>
    <w:basedOn w:val="DefaultParagraphFont"/>
    <w:link w:val="Header"/>
    <w:uiPriority w:val="99"/>
    <w:rsid w:val="00D23FA8"/>
  </w:style>
  <w:style w:type="paragraph" w:styleId="Footer">
    <w:name w:val="footer"/>
    <w:basedOn w:val="Normal"/>
    <w:link w:val="FooterChar"/>
    <w:uiPriority w:val="99"/>
    <w:unhideWhenUsed/>
    <w:rsid w:val="00D23FA8"/>
    <w:pPr>
      <w:tabs>
        <w:tab w:val="center" w:pos="4680"/>
        <w:tab w:val="right" w:pos="9360"/>
      </w:tabs>
    </w:pPr>
  </w:style>
  <w:style w:type="character" w:customStyle="1" w:styleId="FooterChar">
    <w:name w:val="Footer Char"/>
    <w:basedOn w:val="DefaultParagraphFont"/>
    <w:link w:val="Footer"/>
    <w:uiPriority w:val="99"/>
    <w:rsid w:val="00D2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53054">
      <w:bodyDiv w:val="1"/>
      <w:marLeft w:val="0"/>
      <w:marRight w:val="0"/>
      <w:marTop w:val="0"/>
      <w:marBottom w:val="0"/>
      <w:divBdr>
        <w:top w:val="none" w:sz="0" w:space="0" w:color="auto"/>
        <w:left w:val="none" w:sz="0" w:space="0" w:color="auto"/>
        <w:bottom w:val="none" w:sz="0" w:space="0" w:color="auto"/>
        <w:right w:val="none" w:sz="0" w:space="0" w:color="auto"/>
      </w:divBdr>
    </w:div>
    <w:div w:id="281036908">
      <w:bodyDiv w:val="1"/>
      <w:marLeft w:val="0"/>
      <w:marRight w:val="0"/>
      <w:marTop w:val="0"/>
      <w:marBottom w:val="0"/>
      <w:divBdr>
        <w:top w:val="none" w:sz="0" w:space="0" w:color="auto"/>
        <w:left w:val="none" w:sz="0" w:space="0" w:color="auto"/>
        <w:bottom w:val="none" w:sz="0" w:space="0" w:color="auto"/>
        <w:right w:val="none" w:sz="0" w:space="0" w:color="auto"/>
      </w:divBdr>
    </w:div>
    <w:div w:id="667902535">
      <w:bodyDiv w:val="1"/>
      <w:marLeft w:val="0"/>
      <w:marRight w:val="0"/>
      <w:marTop w:val="0"/>
      <w:marBottom w:val="0"/>
      <w:divBdr>
        <w:top w:val="none" w:sz="0" w:space="0" w:color="auto"/>
        <w:left w:val="none" w:sz="0" w:space="0" w:color="auto"/>
        <w:bottom w:val="none" w:sz="0" w:space="0" w:color="auto"/>
        <w:right w:val="none" w:sz="0" w:space="0" w:color="auto"/>
      </w:divBdr>
    </w:div>
    <w:div w:id="1171528192">
      <w:bodyDiv w:val="1"/>
      <w:marLeft w:val="0"/>
      <w:marRight w:val="0"/>
      <w:marTop w:val="0"/>
      <w:marBottom w:val="0"/>
      <w:divBdr>
        <w:top w:val="none" w:sz="0" w:space="0" w:color="auto"/>
        <w:left w:val="none" w:sz="0" w:space="0" w:color="auto"/>
        <w:bottom w:val="none" w:sz="0" w:space="0" w:color="auto"/>
        <w:right w:val="none" w:sz="0" w:space="0" w:color="auto"/>
      </w:divBdr>
    </w:div>
    <w:div w:id="19549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Qwaneyawnne' Z. T.</dc:creator>
  <cp:keywords/>
  <dc:description/>
  <cp:lastModifiedBy>s johnson</cp:lastModifiedBy>
  <cp:revision>4</cp:revision>
  <dcterms:created xsi:type="dcterms:W3CDTF">2021-05-13T19:34:00Z</dcterms:created>
  <dcterms:modified xsi:type="dcterms:W3CDTF">2021-10-13T15:07:00Z</dcterms:modified>
</cp:coreProperties>
</file>